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DD" w:rsidRPr="00DC4EDD" w:rsidRDefault="00DC4EDD" w:rsidP="00DC4EDD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  <w:t>Участникам ОГЭ (ГИА-9)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Допуск к ГИА-9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Согласно </w:t>
      </w:r>
      <w:hyperlink r:id="rId6" w:history="1">
        <w:r w:rsidRPr="00DC4EDD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</w:p>
    <w:p w:rsidR="00DC4EDD" w:rsidRPr="00DC4EDD" w:rsidRDefault="00DC4EDD" w:rsidP="00DC4ED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proofErr w:type="gramStart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  <w:proofErr w:type="gramEnd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Обучающиеся допускаются к ГИА при условии получения ими отметок не ниже удовлетворительных на промежуточной аттестации.</w:t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Обязательные экзамены и экзамены по выбору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Государственная итоговая аттестация по образовательным программам основного общего образования включает в себя:</w:t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Обязательные экзамены: </w:t>
      </w:r>
    </w:p>
    <w:p w:rsidR="00DC4EDD" w:rsidRPr="00DC4EDD" w:rsidRDefault="00DC4EDD" w:rsidP="00DC4EDD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русскому языку и математике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 также экзамены по выбору обучающегося по двум учебным предметам из числа учебных предметов: </w:t>
      </w:r>
      <w:proofErr w:type="gramEnd"/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Литература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Физика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Химия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Биология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География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История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Обществознание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Информатика и информационно-коммуникационным технологиям (ИКТ)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Иностранные языки (английский, немецкий, французский и испанский языки)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Родной язык из числа языков народов Российской Федерации</w:t>
      </w:r>
    </w:p>
    <w:p w:rsidR="00DC4EDD" w:rsidRPr="00DC4EDD" w:rsidRDefault="00DC4EDD" w:rsidP="00DC4ED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Родная литература народов Российской Федерации</w:t>
      </w:r>
    </w:p>
    <w:p w:rsidR="00DC4EDD" w:rsidRPr="00DC4EDD" w:rsidRDefault="00DC4EDD" w:rsidP="00DC4ED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Экзамены по всем учебным предметам, за исключением иностранных языков, а также родного языка и родной литературы, проводятся на русском языке. </w:t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Выбранные </w:t>
      </w:r>
      <w:proofErr w:type="gramStart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обучающимся</w:t>
      </w:r>
      <w:proofErr w:type="gramEnd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учебные предметы указываются в заявлении, </w:t>
      </w:r>
      <w:bookmarkStart w:id="0" w:name="_GoBack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которое он подает в образовательную организацию до 1 марта текущего года (включительно).</w:t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bookmarkEnd w:id="0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 </w:t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 </w:t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Указанное заявление подается не </w:t>
      </w:r>
      <w:proofErr w:type="gramStart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позднее</w:t>
      </w:r>
      <w:proofErr w:type="gramEnd"/>
      <w:r w:rsidRPr="00DC4E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чем за две недели до начала соответствующих экзаменов.</w:t>
      </w:r>
    </w:p>
    <w:p w:rsidR="00BF0082" w:rsidRPr="00DC4EDD" w:rsidRDefault="00BF0082">
      <w:pPr>
        <w:rPr>
          <w:rFonts w:ascii="Times New Roman" w:hAnsi="Times New Roman" w:cs="Times New Roman"/>
          <w:sz w:val="28"/>
          <w:szCs w:val="28"/>
        </w:rPr>
      </w:pPr>
    </w:p>
    <w:sectPr w:rsidR="00BF0082" w:rsidRPr="00DC4EDD" w:rsidSect="00DC4E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E00"/>
    <w:multiLevelType w:val="multilevel"/>
    <w:tmpl w:val="40E8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E3867"/>
    <w:multiLevelType w:val="multilevel"/>
    <w:tmpl w:val="F35C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37"/>
    <w:rsid w:val="00173F37"/>
    <w:rsid w:val="00BF0082"/>
    <w:rsid w:val="00D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EDD"/>
    <w:rPr>
      <w:b/>
      <w:bCs/>
    </w:rPr>
  </w:style>
  <w:style w:type="character" w:styleId="a5">
    <w:name w:val="Hyperlink"/>
    <w:basedOn w:val="a0"/>
    <w:uiPriority w:val="99"/>
    <w:semiHidden/>
    <w:unhideWhenUsed/>
    <w:rsid w:val="00DC4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EDD"/>
    <w:rPr>
      <w:b/>
      <w:bCs/>
    </w:rPr>
  </w:style>
  <w:style w:type="character" w:styleId="a5">
    <w:name w:val="Hyperlink"/>
    <w:basedOn w:val="a0"/>
    <w:uiPriority w:val="99"/>
    <w:semiHidden/>
    <w:unhideWhenUsed/>
    <w:rsid w:val="00DC4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>Krokoz™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2024-04-21T19:42:00Z</dcterms:created>
  <dcterms:modified xsi:type="dcterms:W3CDTF">2024-04-21T19:43:00Z</dcterms:modified>
</cp:coreProperties>
</file>